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568">
        <w:rPr>
          <w:rFonts w:ascii="Times New Roman" w:hAnsi="Times New Roman" w:cs="Times New Roman"/>
          <w:b/>
          <w:i/>
          <w:sz w:val="24"/>
          <w:szCs w:val="24"/>
        </w:rPr>
        <w:t>Наклескина</w:t>
      </w:r>
      <w:proofErr w:type="spellEnd"/>
      <w:r w:rsidRPr="00ED3568">
        <w:rPr>
          <w:rFonts w:ascii="Times New Roman" w:hAnsi="Times New Roman" w:cs="Times New Roman"/>
          <w:b/>
          <w:i/>
          <w:sz w:val="24"/>
          <w:szCs w:val="24"/>
        </w:rPr>
        <w:t xml:space="preserve"> Татьяна Александровна</w:t>
      </w:r>
      <w:r w:rsidRPr="00ED3568">
        <w:rPr>
          <w:rFonts w:ascii="Times New Roman" w:hAnsi="Times New Roman" w:cs="Times New Roman"/>
          <w:sz w:val="24"/>
          <w:szCs w:val="24"/>
        </w:rPr>
        <w:t>,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учитель русского языка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ED3568">
        <w:rPr>
          <w:rFonts w:ascii="Times New Roman" w:hAnsi="Times New Roman" w:cs="Times New Roman"/>
          <w:sz w:val="24"/>
          <w:szCs w:val="24"/>
        </w:rPr>
        <w:t>Новоникольская</w:t>
      </w:r>
      <w:proofErr w:type="spellEnd"/>
      <w:r w:rsidRPr="00ED3568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568">
        <w:rPr>
          <w:rFonts w:ascii="Times New Roman" w:hAnsi="Times New Roman" w:cs="Times New Roman"/>
          <w:sz w:val="24"/>
          <w:szCs w:val="24"/>
        </w:rPr>
        <w:t>Грачёвского</w:t>
      </w:r>
      <w:proofErr w:type="spellEnd"/>
      <w:r w:rsidRPr="00ED3568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858"/>
        <w:gridCol w:w="3678"/>
        <w:gridCol w:w="2268"/>
      </w:tblGrid>
      <w:tr w:rsidR="00B121A6" w:rsidRPr="00ED3568" w:rsidTr="00F16965">
        <w:tc>
          <w:tcPr>
            <w:tcW w:w="2552" w:type="dxa"/>
          </w:tcPr>
          <w:p w:rsidR="00B121A6" w:rsidRPr="00ED3568" w:rsidRDefault="00B121A6" w:rsidP="00ED35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58" w:type="dxa"/>
          </w:tcPr>
          <w:p w:rsidR="00B121A6" w:rsidRPr="00ED3568" w:rsidRDefault="00B121A6" w:rsidP="00ED35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78" w:type="dxa"/>
          </w:tcPr>
          <w:p w:rsidR="00B121A6" w:rsidRPr="00ED3568" w:rsidRDefault="00B121A6" w:rsidP="00ED35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268" w:type="dxa"/>
          </w:tcPr>
          <w:p w:rsidR="00B121A6" w:rsidRPr="00ED3568" w:rsidRDefault="00B121A6" w:rsidP="00ED35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обучения</w:t>
            </w:r>
          </w:p>
        </w:tc>
      </w:tr>
      <w:tr w:rsidR="00B121A6" w:rsidRPr="00ED3568" w:rsidTr="00F16965">
        <w:tc>
          <w:tcPr>
            <w:tcW w:w="2552" w:type="dxa"/>
          </w:tcPr>
          <w:p w:rsidR="00B121A6" w:rsidRPr="00ED3568" w:rsidRDefault="00B121A6" w:rsidP="00ED35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858" w:type="dxa"/>
          </w:tcPr>
          <w:p w:rsidR="00B121A6" w:rsidRPr="00ED3568" w:rsidRDefault="00B121A6" w:rsidP="00ED35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678" w:type="dxa"/>
          </w:tcPr>
          <w:p w:rsidR="00B121A6" w:rsidRPr="00ED3568" w:rsidRDefault="00B121A6" w:rsidP="00ED35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 6. М.М. Разумовская, С.И. Львова, В.И., Капиносов, 2016</w:t>
            </w:r>
          </w:p>
        </w:tc>
        <w:tc>
          <w:tcPr>
            <w:tcW w:w="2268" w:type="dxa"/>
          </w:tcPr>
          <w:p w:rsidR="00B121A6" w:rsidRPr="00ED3568" w:rsidRDefault="00B121A6" w:rsidP="00ED35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i/>
                <w:sz w:val="24"/>
                <w:szCs w:val="24"/>
              </w:rPr>
              <w:t>Базовый</w:t>
            </w:r>
          </w:p>
        </w:tc>
      </w:tr>
    </w:tbl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 xml:space="preserve">Тема урока: </w:t>
      </w:r>
      <w:r w:rsidRPr="00ED3568">
        <w:rPr>
          <w:rFonts w:ascii="Times New Roman" w:eastAsia="Calibri" w:hAnsi="Times New Roman" w:cs="Times New Roman"/>
          <w:sz w:val="24"/>
          <w:szCs w:val="24"/>
        </w:rPr>
        <w:t>Полные и краткие страдательные причастия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>Общее количество часов, отведённое на изучение темы:</w:t>
      </w:r>
      <w:r w:rsidR="0056725B" w:rsidRPr="00ED3568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>Место урока в системе уроков по теме:</w:t>
      </w:r>
      <w:r w:rsidR="0056725B" w:rsidRPr="00ED3568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277B9D" w:rsidRPr="00277B9D" w:rsidRDefault="00B121A6" w:rsidP="00277B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B9D">
        <w:rPr>
          <w:rFonts w:ascii="Times New Roman" w:hAnsi="Times New Roman" w:cs="Times New Roman"/>
          <w:b/>
          <w:i/>
          <w:sz w:val="24"/>
          <w:szCs w:val="24"/>
        </w:rPr>
        <w:t>Цель урока:</w:t>
      </w:r>
      <w:r w:rsidRPr="00277B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6725B" w:rsidRPr="00277B9D">
        <w:rPr>
          <w:rFonts w:ascii="Times New Roman" w:hAnsi="Times New Roman" w:cs="Times New Roman"/>
          <w:sz w:val="24"/>
          <w:szCs w:val="24"/>
        </w:rPr>
        <w:t xml:space="preserve"> закрепить знания учащихся об образовании</w:t>
      </w:r>
      <w:r w:rsidR="00F16965" w:rsidRPr="00277B9D">
        <w:rPr>
          <w:rFonts w:ascii="Times New Roman" w:hAnsi="Times New Roman" w:cs="Times New Roman"/>
          <w:sz w:val="24"/>
          <w:szCs w:val="24"/>
        </w:rPr>
        <w:t xml:space="preserve"> и правильной записи причастий в краткой форме</w:t>
      </w:r>
      <w:r w:rsidR="00277B9D" w:rsidRPr="00277B9D">
        <w:rPr>
          <w:rFonts w:ascii="Times New Roman" w:hAnsi="Times New Roman" w:cs="Times New Roman"/>
          <w:sz w:val="24"/>
          <w:szCs w:val="24"/>
        </w:rPr>
        <w:t xml:space="preserve">, </w:t>
      </w:r>
      <w:r w:rsidR="00277B9D">
        <w:rPr>
          <w:rFonts w:ascii="Times New Roman" w:hAnsi="Times New Roman" w:cs="Times New Roman"/>
          <w:sz w:val="24"/>
          <w:szCs w:val="24"/>
        </w:rPr>
        <w:t xml:space="preserve"> познакомить </w:t>
      </w:r>
      <w:r w:rsidR="00277B9D" w:rsidRPr="00277B9D">
        <w:rPr>
          <w:rFonts w:ascii="Times New Roman" w:hAnsi="Times New Roman" w:cs="Times New Roman"/>
          <w:sz w:val="24"/>
          <w:szCs w:val="24"/>
        </w:rPr>
        <w:t xml:space="preserve"> с планом и образцом морфологического разбора причастия.</w:t>
      </w:r>
    </w:p>
    <w:p w:rsidR="00F16965" w:rsidRPr="00ED3568" w:rsidRDefault="00F16965" w:rsidP="00ED3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70C" w:rsidRPr="00ED3568" w:rsidRDefault="007F670C" w:rsidP="00ED356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>Задачи урока:</w:t>
      </w:r>
      <w:r w:rsidRPr="00ED35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70C" w:rsidRPr="00ED3568" w:rsidRDefault="007F670C" w:rsidP="00ED356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1. Образовательные.</w:t>
      </w:r>
    </w:p>
    <w:p w:rsidR="007F670C" w:rsidRPr="00ED3568" w:rsidRDefault="007F670C" w:rsidP="00ED3568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формировать умение образовывать краткую форму причастий,</w:t>
      </w:r>
    </w:p>
    <w:p w:rsidR="007F670C" w:rsidRPr="00ED3568" w:rsidRDefault="007F670C" w:rsidP="00ED3568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формировать умение отличать краткие причастия от кратких прилагательных,</w:t>
      </w:r>
    </w:p>
    <w:p w:rsidR="007F670C" w:rsidRPr="00ED3568" w:rsidRDefault="007F670C" w:rsidP="00ED3568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формировать правильное произношение полных и кратких причастий.</w:t>
      </w:r>
    </w:p>
    <w:p w:rsidR="007F670C" w:rsidRPr="00ED3568" w:rsidRDefault="007F670C" w:rsidP="00ED356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2. Развивающие:</w:t>
      </w:r>
    </w:p>
    <w:p w:rsidR="007F670C" w:rsidRPr="00ED3568" w:rsidRDefault="007F670C" w:rsidP="00ED3568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 xml:space="preserve">стимулировать познавательный интерес </w:t>
      </w:r>
      <w:proofErr w:type="gramStart"/>
      <w:r w:rsidRPr="00ED356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D3568">
        <w:rPr>
          <w:rFonts w:ascii="Times New Roman" w:hAnsi="Times New Roman" w:cs="Times New Roman"/>
          <w:sz w:val="24"/>
          <w:szCs w:val="24"/>
        </w:rPr>
        <w:t>,</w:t>
      </w:r>
    </w:p>
    <w:p w:rsidR="007F670C" w:rsidRPr="00ED3568" w:rsidRDefault="007F670C" w:rsidP="00ED3568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раз</w:t>
      </w:r>
      <w:r w:rsidR="003872B4">
        <w:rPr>
          <w:rFonts w:ascii="Times New Roman" w:hAnsi="Times New Roman" w:cs="Times New Roman"/>
          <w:sz w:val="24"/>
          <w:szCs w:val="24"/>
        </w:rPr>
        <w:t>вивать орфографическую зоркость.</w:t>
      </w:r>
    </w:p>
    <w:p w:rsidR="007F670C" w:rsidRPr="00ED3568" w:rsidRDefault="007F670C" w:rsidP="00ED356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3. Воспитательные:</w:t>
      </w:r>
    </w:p>
    <w:p w:rsidR="007F670C" w:rsidRPr="00ED3568" w:rsidRDefault="007F670C" w:rsidP="00ED3568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вызвать</w:t>
      </w:r>
      <w:r w:rsidR="003872B4">
        <w:rPr>
          <w:rFonts w:ascii="Times New Roman" w:hAnsi="Times New Roman" w:cs="Times New Roman"/>
          <w:sz w:val="24"/>
          <w:szCs w:val="24"/>
        </w:rPr>
        <w:t xml:space="preserve"> интерес  урокам русского языка.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725B" w:rsidRPr="00ED3568" w:rsidRDefault="00B121A6" w:rsidP="00ED3568">
      <w:pPr>
        <w:framePr w:hSpace="180" w:wrap="around" w:vAnchor="text" w:hAnchor="text" w:x="-493" w:y="1"/>
        <w:spacing w:after="0" w:line="240" w:lineRule="auto"/>
        <w:contextualSpacing/>
        <w:suppressOverlap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результаты:</w:t>
      </w:r>
    </w:p>
    <w:p w:rsidR="00B121A6" w:rsidRPr="00ED3568" w:rsidRDefault="00B121A6" w:rsidP="00ED3568">
      <w:pPr>
        <w:framePr w:hSpace="180" w:wrap="around" w:vAnchor="text" w:hAnchor="text" w:x="-493" w:y="1"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 xml:space="preserve"> Личностные:</w:t>
      </w:r>
      <w:r w:rsidRPr="00ED3568">
        <w:rPr>
          <w:rFonts w:ascii="Times New Roman" w:hAnsi="Times New Roman" w:cs="Times New Roman"/>
          <w:sz w:val="24"/>
          <w:szCs w:val="24"/>
        </w:rPr>
        <w:t xml:space="preserve"> </w:t>
      </w:r>
      <w:r w:rsidR="00277B9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ф</w:t>
      </w:r>
      <w:r w:rsidRPr="00ED356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ормирование</w:t>
      </w:r>
      <w:r w:rsidRPr="00ED356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устойчивой мотивации к обучению, на</w:t>
      </w:r>
      <w:r w:rsidRPr="00ED356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выков анализа, конструирова</w:t>
      </w:r>
      <w:r w:rsidRPr="00ED356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ния, проектной</w:t>
      </w:r>
      <w:r w:rsidRPr="00ED356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работы по ал</w:t>
      </w:r>
      <w:r w:rsidRPr="00ED356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горитму с пер</w:t>
      </w:r>
      <w:r w:rsidRPr="00ED356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спективой самодиагностики</w:t>
      </w:r>
      <w:r w:rsidRPr="00ED356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результатов</w:t>
      </w:r>
      <w:r w:rsidRPr="00ED3568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</w:p>
    <w:p w:rsidR="00B121A6" w:rsidRPr="00ED3568" w:rsidRDefault="00B121A6" w:rsidP="00ED3568">
      <w:pPr>
        <w:framePr w:hSpace="180" w:wrap="around" w:vAnchor="text" w:hAnchor="text" w:x="-493" w:y="1"/>
        <w:spacing w:after="0" w:line="240" w:lineRule="auto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>Коммуникативные:</w:t>
      </w:r>
      <w:r w:rsidRPr="00ED3568">
        <w:rPr>
          <w:rFonts w:ascii="Times New Roman" w:hAnsi="Times New Roman" w:cs="Times New Roman"/>
          <w:sz w:val="24"/>
          <w:szCs w:val="24"/>
        </w:rPr>
        <w:t xml:space="preserve"> формировать навыки учебного сотрудничества в ходе индивидуальной и групповой работы.</w:t>
      </w:r>
    </w:p>
    <w:p w:rsidR="00B121A6" w:rsidRPr="00ED3568" w:rsidRDefault="00B121A6" w:rsidP="00ED3568">
      <w:pPr>
        <w:framePr w:hSpace="180" w:wrap="around" w:vAnchor="text" w:hAnchor="text" w:x="-493" w:y="1"/>
        <w:spacing w:after="0" w:line="240" w:lineRule="auto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>Регулятивные:</w:t>
      </w:r>
      <w:r w:rsidRPr="00ED3568">
        <w:rPr>
          <w:rFonts w:ascii="Times New Roman" w:hAnsi="Times New Roman" w:cs="Times New Roman"/>
          <w:sz w:val="24"/>
          <w:szCs w:val="24"/>
        </w:rPr>
        <w:t xml:space="preserve"> проектировать маршрут преодоления затруднений в обучении через включение в новые виды деятельности и формы сотрудничества.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Познавательные: </w:t>
      </w:r>
      <w:r w:rsidRPr="00ED3568">
        <w:rPr>
          <w:rFonts w:ascii="Times New Roman" w:hAnsi="Times New Roman" w:cs="Times New Roman"/>
          <w:sz w:val="24"/>
          <w:szCs w:val="24"/>
        </w:rPr>
        <w:t xml:space="preserve">объяснять языковые явления, процессы, связи и отношения, выявляемые в ходе исследования   </w:t>
      </w:r>
      <w:r w:rsidRPr="00ED356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причастий</w:t>
      </w:r>
      <w:r w:rsidR="003872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 xml:space="preserve">Дополнительное методическое и дидактическое обеспечение  урока: 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121A6" w:rsidRPr="00ED3568" w:rsidTr="00F16965">
        <w:tc>
          <w:tcPr>
            <w:tcW w:w="4785" w:type="dxa"/>
          </w:tcPr>
          <w:p w:rsidR="00B121A6" w:rsidRPr="00ED3568" w:rsidRDefault="00B121A6" w:rsidP="00ED356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Рабочая тетрадь</w:t>
            </w:r>
          </w:p>
        </w:tc>
        <w:tc>
          <w:tcPr>
            <w:tcW w:w="4786" w:type="dxa"/>
          </w:tcPr>
          <w:p w:rsidR="00B121A6" w:rsidRPr="00ED3568" w:rsidRDefault="00F16965" w:rsidP="00ED356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Л.Г.Ларионова. Рабочая тетрадь к учебнику «Русский  язык     6 класс» под редакцией М. М. Разумовской, П.А. </w:t>
            </w:r>
            <w:proofErr w:type="spellStart"/>
            <w:r w:rsidRPr="00ED35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Леканта</w:t>
            </w:r>
            <w:proofErr w:type="spellEnd"/>
          </w:p>
        </w:tc>
      </w:tr>
      <w:tr w:rsidR="00B121A6" w:rsidRPr="00ED3568" w:rsidTr="00F16965">
        <w:tc>
          <w:tcPr>
            <w:tcW w:w="4785" w:type="dxa"/>
          </w:tcPr>
          <w:p w:rsidR="00B121A6" w:rsidRPr="00ED3568" w:rsidRDefault="00B121A6" w:rsidP="00ED356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Ссылки на Интернет-ресурсы</w:t>
            </w:r>
          </w:p>
        </w:tc>
        <w:tc>
          <w:tcPr>
            <w:tcW w:w="4786" w:type="dxa"/>
          </w:tcPr>
          <w:p w:rsidR="00B121A6" w:rsidRPr="00ED3568" w:rsidRDefault="00872FDE" w:rsidP="00ED356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" w:history="1">
              <w:r w:rsidR="00084CF5" w:rsidRPr="00ED3568">
                <w:rPr>
                  <w:rStyle w:val="a9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https://pedsovet.org/publikatsii/russkiy-yazyk/razrabotka-uroka-po-teme-polnye-i-kratkie-stradatelnye-prichastiya</w:t>
              </w:r>
            </w:hyperlink>
          </w:p>
          <w:p w:rsidR="00084CF5" w:rsidRPr="00ED3568" w:rsidRDefault="00872FDE" w:rsidP="00ED3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84CF5" w:rsidRPr="00ED356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http://files.school-collection.edu.ru/dlrstore/f0023f5c-5e96-4ec4-9ab1-e251715dd70b/index_listing.html</w:t>
              </w:r>
            </w:hyperlink>
          </w:p>
          <w:p w:rsidR="00084CF5" w:rsidRPr="00ED3568" w:rsidRDefault="00084CF5" w:rsidP="00ED356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4CF5" w:rsidRPr="00ED3568" w:rsidRDefault="00084CF5" w:rsidP="00ED356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6725B" w:rsidRPr="00ED3568" w:rsidRDefault="0056725B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6725B" w:rsidRPr="00ED3568" w:rsidRDefault="0056725B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6725B" w:rsidRPr="00ED3568" w:rsidRDefault="0056725B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3568">
        <w:rPr>
          <w:rFonts w:ascii="Times New Roman" w:hAnsi="Times New Roman" w:cs="Times New Roman"/>
          <w:b/>
          <w:i/>
          <w:sz w:val="24"/>
          <w:szCs w:val="24"/>
        </w:rPr>
        <w:t>СОДЕРЖАНИЕ УРОКА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121A6" w:rsidRPr="00ED3568" w:rsidRDefault="00B121A6" w:rsidP="00ED35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568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 xml:space="preserve">Психологический настрой </w:t>
      </w:r>
      <w:proofErr w:type="gramStart"/>
      <w:r w:rsidRPr="00ED356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D3568">
        <w:rPr>
          <w:rFonts w:ascii="Times New Roman" w:hAnsi="Times New Roman" w:cs="Times New Roman"/>
          <w:sz w:val="24"/>
          <w:szCs w:val="24"/>
        </w:rPr>
        <w:t xml:space="preserve"> к уроку</w:t>
      </w:r>
      <w:r w:rsidR="0056725B" w:rsidRPr="00ED3568">
        <w:rPr>
          <w:rFonts w:ascii="Times New Roman" w:hAnsi="Times New Roman" w:cs="Times New Roman"/>
          <w:sz w:val="24"/>
          <w:szCs w:val="24"/>
        </w:rPr>
        <w:t>.</w:t>
      </w:r>
    </w:p>
    <w:p w:rsidR="00084CF5" w:rsidRPr="003872B4" w:rsidRDefault="003872B4" w:rsidP="003872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B9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872B4">
        <w:rPr>
          <w:rFonts w:ascii="Times New Roman" w:hAnsi="Times New Roman" w:cs="Times New Roman"/>
          <w:b/>
          <w:sz w:val="24"/>
          <w:szCs w:val="24"/>
        </w:rPr>
        <w:t>.</w:t>
      </w:r>
      <w:r w:rsidR="00B121A6" w:rsidRPr="003872B4">
        <w:rPr>
          <w:rFonts w:ascii="Times New Roman" w:hAnsi="Times New Roman" w:cs="Times New Roman"/>
          <w:b/>
          <w:sz w:val="24"/>
          <w:szCs w:val="24"/>
        </w:rPr>
        <w:t xml:space="preserve">    Постановка цели и задач урока. Мотивация учебной деятельности учащихся.  </w:t>
      </w:r>
    </w:p>
    <w:p w:rsidR="00084CF5" w:rsidRPr="00ED3568" w:rsidRDefault="00084CF5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 xml:space="preserve">Интерактивный тест </w:t>
      </w:r>
    </w:p>
    <w:p w:rsidR="00084CF5" w:rsidRPr="00ED3568" w:rsidRDefault="00872FDE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84CF5" w:rsidRPr="00ED3568">
          <w:rPr>
            <w:rStyle w:val="a9"/>
            <w:rFonts w:ascii="Times New Roman" w:hAnsi="Times New Roman" w:cs="Times New Roman"/>
            <w:sz w:val="24"/>
            <w:szCs w:val="24"/>
          </w:rPr>
          <w:t>http://files.school-collection.edu.ru/dlrstore/f0023f5c-5e96-4ec4-9ab1-e251715dd70b/index_listing.html</w:t>
        </w:r>
      </w:hyperlink>
    </w:p>
    <w:p w:rsidR="00084CF5" w:rsidRPr="00ED3568" w:rsidRDefault="00084CF5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 xml:space="preserve">1 вариант - распределение причастий по группам: </w:t>
      </w:r>
      <w:proofErr w:type="gramStart"/>
      <w:r w:rsidRPr="00ED3568">
        <w:rPr>
          <w:rFonts w:ascii="Times New Roman" w:hAnsi="Times New Roman" w:cs="Times New Roman"/>
          <w:sz w:val="24"/>
          <w:szCs w:val="24"/>
        </w:rPr>
        <w:t>полные</w:t>
      </w:r>
      <w:proofErr w:type="gramEnd"/>
      <w:r w:rsidRPr="00ED3568">
        <w:rPr>
          <w:rFonts w:ascii="Times New Roman" w:hAnsi="Times New Roman" w:cs="Times New Roman"/>
          <w:sz w:val="24"/>
          <w:szCs w:val="24"/>
        </w:rPr>
        <w:t xml:space="preserve"> и краткие;</w:t>
      </w:r>
    </w:p>
    <w:p w:rsidR="00084CF5" w:rsidRPr="00ED3568" w:rsidRDefault="00084CF5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2 вариант – выделение в тексте кратких причастий;</w:t>
      </w:r>
    </w:p>
    <w:p w:rsidR="00084CF5" w:rsidRPr="00ED3568" w:rsidRDefault="00084CF5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3 вариант – выделение в тексте причастий полных и кратких.</w:t>
      </w:r>
    </w:p>
    <w:p w:rsidR="00DB61D8" w:rsidRPr="00ED3568" w:rsidRDefault="00DB61D8" w:rsidP="00ED3568">
      <w:pPr>
        <w:pStyle w:val="texturok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84CF5" w:rsidRPr="00ED3568" w:rsidRDefault="00DB61D8" w:rsidP="00ED3568">
      <w:pPr>
        <w:pStyle w:val="texturok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- К</w:t>
      </w:r>
      <w:r w:rsidR="00084CF5" w:rsidRPr="00ED3568">
        <w:rPr>
          <w:rFonts w:ascii="Times New Roman" w:hAnsi="Times New Roman" w:cs="Times New Roman"/>
          <w:sz w:val="24"/>
          <w:szCs w:val="24"/>
        </w:rPr>
        <w:t xml:space="preserve">акие группы причастий образуют краткую форму? </w:t>
      </w:r>
    </w:p>
    <w:p w:rsidR="00084CF5" w:rsidRPr="00ED3568" w:rsidRDefault="00084CF5" w:rsidP="00ED3568">
      <w:pPr>
        <w:pStyle w:val="texturok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 xml:space="preserve">- </w:t>
      </w:r>
      <w:r w:rsidR="00DB61D8" w:rsidRPr="00ED3568">
        <w:rPr>
          <w:rFonts w:ascii="Times New Roman" w:hAnsi="Times New Roman" w:cs="Times New Roman"/>
          <w:sz w:val="24"/>
          <w:szCs w:val="24"/>
        </w:rPr>
        <w:t>Д</w:t>
      </w:r>
      <w:r w:rsidRPr="00ED3568">
        <w:rPr>
          <w:rFonts w:ascii="Times New Roman" w:hAnsi="Times New Roman" w:cs="Times New Roman"/>
          <w:sz w:val="24"/>
          <w:szCs w:val="24"/>
        </w:rPr>
        <w:t>ля чего надо уметь различать полные и краткие страдательные причастия?</w:t>
      </w:r>
    </w:p>
    <w:p w:rsidR="00084CF5" w:rsidRPr="00ED3568" w:rsidRDefault="00DB61D8" w:rsidP="00ED3568">
      <w:pPr>
        <w:pStyle w:val="texturok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- В</w:t>
      </w:r>
      <w:r w:rsidR="00084CF5" w:rsidRPr="00ED3568">
        <w:rPr>
          <w:rFonts w:ascii="Times New Roman" w:hAnsi="Times New Roman" w:cs="Times New Roman"/>
          <w:sz w:val="24"/>
          <w:szCs w:val="24"/>
        </w:rPr>
        <w:t xml:space="preserve"> чём сходство и в чём различия кратких и полных страдательных причастий?</w:t>
      </w:r>
    </w:p>
    <w:p w:rsidR="00084CF5" w:rsidRPr="00ED3568" w:rsidRDefault="00084CF5" w:rsidP="00ED3568">
      <w:pPr>
        <w:pStyle w:val="texturok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 xml:space="preserve">- Запишите, пожалуйста, тему урока. Как вы ее определили? </w:t>
      </w:r>
    </w:p>
    <w:p w:rsidR="00084CF5" w:rsidRPr="003872B4" w:rsidRDefault="00084CF5" w:rsidP="00ED3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- Как вы думаете, какие задачи мы будем решать на уроке?</w:t>
      </w:r>
    </w:p>
    <w:p w:rsidR="003872B4" w:rsidRPr="003872B4" w:rsidRDefault="003872B4" w:rsidP="00ED3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1A6" w:rsidRPr="003872B4" w:rsidRDefault="00B121A6" w:rsidP="003872B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2B4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</w:p>
    <w:p w:rsidR="00734BB6" w:rsidRDefault="00084CF5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D356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34BB6" w:rsidRPr="00ED3568">
        <w:rPr>
          <w:rFonts w:ascii="Times New Roman" w:hAnsi="Times New Roman" w:cs="Times New Roman"/>
          <w:sz w:val="24"/>
          <w:szCs w:val="24"/>
        </w:rPr>
        <w:t>1</w:t>
      </w:r>
      <w:r w:rsidR="00734BB6" w:rsidRPr="00ED3568">
        <w:rPr>
          <w:rFonts w:ascii="Times New Roman" w:hAnsi="Times New Roman" w:cs="Times New Roman"/>
          <w:b/>
          <w:sz w:val="24"/>
          <w:szCs w:val="24"/>
        </w:rPr>
        <w:t>.</w:t>
      </w:r>
      <w:r w:rsidR="00734BB6" w:rsidRPr="00ED3568">
        <w:rPr>
          <w:rFonts w:ascii="Times New Roman" w:hAnsi="Times New Roman" w:cs="Times New Roman"/>
          <w:sz w:val="24"/>
          <w:szCs w:val="24"/>
        </w:rPr>
        <w:t>Устный опрос</w:t>
      </w:r>
      <w:r w:rsidR="003872B4">
        <w:rPr>
          <w:rFonts w:ascii="Times New Roman" w:hAnsi="Times New Roman" w:cs="Times New Roman"/>
          <w:sz w:val="24"/>
          <w:szCs w:val="24"/>
        </w:rPr>
        <w:t>.</w:t>
      </w:r>
    </w:p>
    <w:p w:rsidR="003872B4" w:rsidRDefault="003872B4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2B4">
        <w:rPr>
          <w:rFonts w:ascii="Times New Roman" w:hAnsi="Times New Roman" w:cs="Times New Roman"/>
          <w:sz w:val="24"/>
          <w:szCs w:val="24"/>
        </w:rPr>
        <w:t>-Какую форму имеют действительные причастия</w:t>
      </w:r>
      <w:proofErr w:type="gramStart"/>
      <w:r w:rsidRPr="003872B4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3872B4" w:rsidRPr="003872B4" w:rsidRDefault="003872B4" w:rsidP="00ED3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 какой форме употребляются страдательные причастия?</w:t>
      </w:r>
    </w:p>
    <w:p w:rsidR="00B121A6" w:rsidRPr="00ED3568" w:rsidRDefault="00734BB6" w:rsidP="00ED356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2</w:t>
      </w:r>
      <w:r w:rsidR="00B121A6" w:rsidRPr="00ED3568">
        <w:rPr>
          <w:rFonts w:ascii="Times New Roman" w:hAnsi="Times New Roman" w:cs="Times New Roman"/>
          <w:sz w:val="24"/>
          <w:szCs w:val="24"/>
        </w:rPr>
        <w:t>.</w:t>
      </w:r>
      <w:r w:rsidR="009C109C" w:rsidRPr="00ED3568">
        <w:rPr>
          <w:rFonts w:ascii="Times New Roman" w:hAnsi="Times New Roman" w:cs="Times New Roman"/>
          <w:sz w:val="24"/>
          <w:szCs w:val="24"/>
        </w:rPr>
        <w:t>Проверка выполнения упражнения 436</w:t>
      </w:r>
    </w:p>
    <w:p w:rsidR="00B121A6" w:rsidRPr="00277B9D" w:rsidRDefault="009C109C" w:rsidP="003872B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 xml:space="preserve">- Назовите </w:t>
      </w:r>
      <w:r w:rsidR="00734BB6" w:rsidRPr="00ED3568">
        <w:rPr>
          <w:rFonts w:ascii="Times New Roman" w:hAnsi="Times New Roman" w:cs="Times New Roman"/>
          <w:sz w:val="24"/>
          <w:szCs w:val="24"/>
        </w:rPr>
        <w:t>краткие формы, которые вы образовали от полных причастий и прилагательных</w:t>
      </w:r>
    </w:p>
    <w:p w:rsidR="003872B4" w:rsidRPr="00277B9D" w:rsidRDefault="003872B4" w:rsidP="003872B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121A6" w:rsidRPr="003872B4" w:rsidRDefault="00B121A6" w:rsidP="003872B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2B4">
        <w:rPr>
          <w:rFonts w:ascii="Times New Roman" w:hAnsi="Times New Roman" w:cs="Times New Roman"/>
          <w:b/>
          <w:sz w:val="24"/>
          <w:szCs w:val="24"/>
        </w:rPr>
        <w:t>Актуализация знаний учащихся</w:t>
      </w:r>
    </w:p>
    <w:p w:rsidR="00084CF5" w:rsidRPr="00ED3568" w:rsidRDefault="009C109C" w:rsidP="00ED3568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ED3568">
        <w:rPr>
          <w:rFonts w:ascii="Times New Roman" w:hAnsi="Times New Roman" w:cs="Times New Roman"/>
        </w:rPr>
        <w:t>.</w:t>
      </w:r>
      <w:r w:rsidR="00084CF5" w:rsidRPr="00ED3568">
        <w:rPr>
          <w:rFonts w:ascii="Times New Roman" w:hAnsi="Times New Roman" w:cs="Times New Roman"/>
          <w:b/>
          <w:bCs/>
        </w:rPr>
        <w:t xml:space="preserve"> 1. Выборочный диктант.</w:t>
      </w:r>
    </w:p>
    <w:p w:rsidR="00084CF5" w:rsidRPr="00ED3568" w:rsidRDefault="00084CF5" w:rsidP="00ED3568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</w:rPr>
      </w:pPr>
      <w:r w:rsidRPr="00ED3568">
        <w:rPr>
          <w:rFonts w:ascii="Times New Roman" w:hAnsi="Times New Roman" w:cs="Times New Roman"/>
          <w:b/>
          <w:bCs/>
          <w:spacing w:val="45"/>
        </w:rPr>
        <w:t>Задание</w:t>
      </w:r>
      <w:r w:rsidRPr="00ED3568">
        <w:rPr>
          <w:rFonts w:ascii="Times New Roman" w:hAnsi="Times New Roman" w:cs="Times New Roman"/>
        </w:rPr>
        <w:t>: выписать причастия, определить их форму.</w:t>
      </w:r>
    </w:p>
    <w:p w:rsidR="00084CF5" w:rsidRPr="00ED3568" w:rsidRDefault="00084CF5" w:rsidP="00ED3568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proofErr w:type="spellStart"/>
      <w:r w:rsidRPr="00ED3568">
        <w:rPr>
          <w:rFonts w:ascii="Times New Roman" w:hAnsi="Times New Roman" w:cs="Times New Roman"/>
          <w:i/>
          <w:iCs/>
        </w:rPr>
        <w:t>Маклай</w:t>
      </w:r>
      <w:proofErr w:type="spellEnd"/>
      <w:r w:rsidRPr="00ED3568">
        <w:rPr>
          <w:rFonts w:ascii="Times New Roman" w:hAnsi="Times New Roman" w:cs="Times New Roman"/>
          <w:i/>
          <w:iCs/>
        </w:rPr>
        <w:t xml:space="preserve"> раздвинул ветки и осмотрелся. Узкая тропинка привела его к широкой песчаной площадке со </w:t>
      </w:r>
      <w:r w:rsidRPr="00ED3568">
        <w:rPr>
          <w:rFonts w:ascii="Times New Roman" w:hAnsi="Times New Roman" w:cs="Times New Roman"/>
          <w:i/>
          <w:iCs/>
          <w:u w:val="single"/>
        </w:rPr>
        <w:t>стоящими</w:t>
      </w:r>
      <w:r w:rsidRPr="00ED3568">
        <w:rPr>
          <w:rFonts w:ascii="Times New Roman" w:hAnsi="Times New Roman" w:cs="Times New Roman"/>
          <w:i/>
          <w:iCs/>
        </w:rPr>
        <w:t xml:space="preserve"> на ней хижинами. Их крыши были </w:t>
      </w:r>
      <w:r w:rsidRPr="00ED3568">
        <w:rPr>
          <w:rFonts w:ascii="Times New Roman" w:hAnsi="Times New Roman" w:cs="Times New Roman"/>
          <w:i/>
          <w:iCs/>
          <w:u w:val="single"/>
        </w:rPr>
        <w:t>сделаны</w:t>
      </w:r>
      <w:r w:rsidRPr="00ED3568">
        <w:rPr>
          <w:rFonts w:ascii="Times New Roman" w:hAnsi="Times New Roman" w:cs="Times New Roman"/>
          <w:i/>
          <w:iCs/>
        </w:rPr>
        <w:t xml:space="preserve"> из пальмовых листьев, окна </w:t>
      </w:r>
      <w:r w:rsidRPr="00ED3568">
        <w:rPr>
          <w:rFonts w:ascii="Times New Roman" w:hAnsi="Times New Roman" w:cs="Times New Roman"/>
          <w:i/>
          <w:iCs/>
          <w:u w:val="single"/>
        </w:rPr>
        <w:t>закрыты</w:t>
      </w:r>
      <w:r w:rsidRPr="00ED3568">
        <w:rPr>
          <w:rFonts w:ascii="Times New Roman" w:hAnsi="Times New Roman" w:cs="Times New Roman"/>
          <w:i/>
          <w:iCs/>
        </w:rPr>
        <w:t xml:space="preserve">. Свет проникал в жилище только через единственную дверь, </w:t>
      </w:r>
      <w:r w:rsidRPr="00ED3568">
        <w:rPr>
          <w:rFonts w:ascii="Times New Roman" w:hAnsi="Times New Roman" w:cs="Times New Roman"/>
          <w:i/>
          <w:iCs/>
          <w:u w:val="single"/>
        </w:rPr>
        <w:t>сделанную</w:t>
      </w:r>
      <w:r w:rsidRPr="00ED3568">
        <w:rPr>
          <w:rFonts w:ascii="Times New Roman" w:hAnsi="Times New Roman" w:cs="Times New Roman"/>
          <w:i/>
          <w:iCs/>
        </w:rPr>
        <w:t xml:space="preserve"> в центре. Миклухо-Маклай заглянул в одну хижину, с трудом рассмотрел в непроглядной темноте каменный очаг, помост, </w:t>
      </w:r>
      <w:r w:rsidRPr="00ED3568">
        <w:rPr>
          <w:rFonts w:ascii="Times New Roman" w:hAnsi="Times New Roman" w:cs="Times New Roman"/>
          <w:i/>
          <w:iCs/>
          <w:u w:val="single"/>
        </w:rPr>
        <w:t>выложенный</w:t>
      </w:r>
      <w:r w:rsidRPr="00ED3568">
        <w:rPr>
          <w:rFonts w:ascii="Times New Roman" w:hAnsi="Times New Roman" w:cs="Times New Roman"/>
          <w:i/>
          <w:iCs/>
        </w:rPr>
        <w:t xml:space="preserve"> из бамбука, перья были </w:t>
      </w:r>
      <w:r w:rsidRPr="00ED3568">
        <w:rPr>
          <w:rFonts w:ascii="Times New Roman" w:hAnsi="Times New Roman" w:cs="Times New Roman"/>
          <w:i/>
          <w:iCs/>
          <w:u w:val="single"/>
        </w:rPr>
        <w:t>связаны</w:t>
      </w:r>
      <w:r w:rsidRPr="00ED3568">
        <w:rPr>
          <w:rFonts w:ascii="Times New Roman" w:hAnsi="Times New Roman" w:cs="Times New Roman"/>
          <w:i/>
          <w:iCs/>
        </w:rPr>
        <w:t xml:space="preserve">, ракушки </w:t>
      </w:r>
      <w:r w:rsidRPr="00ED3568">
        <w:rPr>
          <w:rFonts w:ascii="Times New Roman" w:hAnsi="Times New Roman" w:cs="Times New Roman"/>
          <w:i/>
          <w:iCs/>
          <w:u w:val="single"/>
        </w:rPr>
        <w:t>разбросаны</w:t>
      </w:r>
      <w:r w:rsidRPr="00ED3568">
        <w:rPr>
          <w:rFonts w:ascii="Times New Roman" w:hAnsi="Times New Roman" w:cs="Times New Roman"/>
          <w:i/>
          <w:iCs/>
        </w:rPr>
        <w:t>.</w:t>
      </w:r>
    </w:p>
    <w:p w:rsidR="00084CF5" w:rsidRPr="00ED3568" w:rsidRDefault="00084CF5" w:rsidP="00ED3568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ED3568">
        <w:rPr>
          <w:rFonts w:ascii="Times New Roman" w:hAnsi="Times New Roman" w:cs="Times New Roman"/>
          <w:i/>
          <w:iCs/>
        </w:rPr>
        <w:t xml:space="preserve">В сочно-зеленой листве деревьев, </w:t>
      </w:r>
      <w:r w:rsidRPr="00ED3568">
        <w:rPr>
          <w:rFonts w:ascii="Times New Roman" w:hAnsi="Times New Roman" w:cs="Times New Roman"/>
          <w:i/>
          <w:iCs/>
          <w:u w:val="single"/>
        </w:rPr>
        <w:t xml:space="preserve">окружавших </w:t>
      </w:r>
      <w:r w:rsidRPr="00ED3568">
        <w:rPr>
          <w:rFonts w:ascii="Times New Roman" w:hAnsi="Times New Roman" w:cs="Times New Roman"/>
          <w:i/>
          <w:iCs/>
        </w:rPr>
        <w:t xml:space="preserve">поляну, мирно пели песни пташки. </w:t>
      </w:r>
      <w:proofErr w:type="spellStart"/>
      <w:r w:rsidRPr="00ED3568">
        <w:rPr>
          <w:rFonts w:ascii="Times New Roman" w:hAnsi="Times New Roman" w:cs="Times New Roman"/>
          <w:i/>
          <w:iCs/>
        </w:rPr>
        <w:t>Маклай</w:t>
      </w:r>
      <w:proofErr w:type="spellEnd"/>
      <w:r w:rsidRPr="00ED3568">
        <w:rPr>
          <w:rFonts w:ascii="Times New Roman" w:hAnsi="Times New Roman" w:cs="Times New Roman"/>
          <w:i/>
          <w:iCs/>
        </w:rPr>
        <w:t xml:space="preserve">, </w:t>
      </w:r>
      <w:r w:rsidRPr="00ED3568">
        <w:rPr>
          <w:rFonts w:ascii="Times New Roman" w:hAnsi="Times New Roman" w:cs="Times New Roman"/>
          <w:i/>
          <w:iCs/>
          <w:u w:val="single"/>
        </w:rPr>
        <w:t>присматривающийся</w:t>
      </w:r>
      <w:r w:rsidRPr="00ED3568">
        <w:rPr>
          <w:rFonts w:ascii="Times New Roman" w:hAnsi="Times New Roman" w:cs="Times New Roman"/>
          <w:i/>
          <w:iCs/>
        </w:rPr>
        <w:t xml:space="preserve"> к незнакомым растениям, замер. Он оказался </w:t>
      </w:r>
      <w:r w:rsidRPr="00ED3568">
        <w:rPr>
          <w:rFonts w:ascii="Times New Roman" w:hAnsi="Times New Roman" w:cs="Times New Roman"/>
          <w:i/>
          <w:iCs/>
          <w:u w:val="single"/>
        </w:rPr>
        <w:t>привлечен</w:t>
      </w:r>
      <w:r w:rsidRPr="00ED3568">
        <w:rPr>
          <w:rFonts w:ascii="Times New Roman" w:hAnsi="Times New Roman" w:cs="Times New Roman"/>
          <w:i/>
          <w:iCs/>
        </w:rPr>
        <w:t xml:space="preserve"> шорохом позади. Он быстро оглянулся, увидел темнолицего человека, в нерешительности </w:t>
      </w:r>
      <w:r w:rsidRPr="00ED3568">
        <w:rPr>
          <w:rFonts w:ascii="Times New Roman" w:hAnsi="Times New Roman" w:cs="Times New Roman"/>
          <w:i/>
          <w:iCs/>
          <w:u w:val="single"/>
        </w:rPr>
        <w:t>замершего</w:t>
      </w:r>
      <w:r w:rsidRPr="00ED3568">
        <w:rPr>
          <w:rFonts w:ascii="Times New Roman" w:hAnsi="Times New Roman" w:cs="Times New Roman"/>
          <w:i/>
          <w:iCs/>
        </w:rPr>
        <w:t xml:space="preserve"> на месте. Он был </w:t>
      </w:r>
      <w:r w:rsidRPr="00ED3568">
        <w:rPr>
          <w:rFonts w:ascii="Times New Roman" w:hAnsi="Times New Roman" w:cs="Times New Roman"/>
          <w:i/>
          <w:iCs/>
          <w:u w:val="single"/>
        </w:rPr>
        <w:t>освещен</w:t>
      </w:r>
      <w:r w:rsidRPr="00ED3568">
        <w:rPr>
          <w:rFonts w:ascii="Times New Roman" w:hAnsi="Times New Roman" w:cs="Times New Roman"/>
          <w:i/>
          <w:iCs/>
        </w:rPr>
        <w:t xml:space="preserve"> яркими лучами солнца.</w:t>
      </w:r>
    </w:p>
    <w:p w:rsidR="00084CF5" w:rsidRPr="00ED3568" w:rsidRDefault="00084CF5" w:rsidP="00ED3568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</w:rPr>
      </w:pPr>
      <w:r w:rsidRPr="00ED3568">
        <w:rPr>
          <w:rFonts w:ascii="Times New Roman" w:hAnsi="Times New Roman" w:cs="Times New Roman"/>
        </w:rPr>
        <w:t>Проверка. Спросить у учащихся, а знают ли они, чем закончилось знакомство Миклухо-Маклая с аборигенами.</w:t>
      </w:r>
    </w:p>
    <w:p w:rsidR="00084CF5" w:rsidRPr="00ED3568" w:rsidRDefault="00084CF5" w:rsidP="00ED3568">
      <w:pPr>
        <w:pStyle w:val="ParagraphStyle"/>
        <w:spacing w:before="75"/>
        <w:ind w:firstLine="360"/>
        <w:jc w:val="both"/>
        <w:rPr>
          <w:rFonts w:ascii="Times New Roman" w:hAnsi="Times New Roman" w:cs="Times New Roman"/>
          <w:b/>
          <w:bCs/>
        </w:rPr>
      </w:pPr>
      <w:r w:rsidRPr="00ED3568">
        <w:rPr>
          <w:rFonts w:ascii="Times New Roman" w:hAnsi="Times New Roman" w:cs="Times New Roman"/>
          <w:b/>
          <w:bCs/>
        </w:rPr>
        <w:t>2. Запись под диктовку.</w:t>
      </w:r>
    </w:p>
    <w:p w:rsidR="00084CF5" w:rsidRPr="00ED3568" w:rsidRDefault="00084CF5" w:rsidP="00ED356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3568">
        <w:rPr>
          <w:rFonts w:ascii="Times New Roman" w:hAnsi="Times New Roman" w:cs="Times New Roman"/>
        </w:rPr>
        <w:t>Подчеркнуть грамматические основы.</w:t>
      </w:r>
    </w:p>
    <w:p w:rsidR="00084CF5" w:rsidRPr="00ED3568" w:rsidRDefault="00084CF5" w:rsidP="00ED3568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ED3568">
        <w:rPr>
          <w:rFonts w:ascii="Times New Roman" w:hAnsi="Times New Roman" w:cs="Times New Roman"/>
          <w:i/>
          <w:iCs/>
        </w:rPr>
        <w:t xml:space="preserve">Орден «Победа» – высший военный орден. Он был учрежден в 1943 году, когда до победы было еще далеко. </w:t>
      </w:r>
    </w:p>
    <w:p w:rsidR="00084CF5" w:rsidRPr="00ED3568" w:rsidRDefault="00084CF5" w:rsidP="00ED356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3568">
        <w:rPr>
          <w:rFonts w:ascii="Times New Roman" w:hAnsi="Times New Roman" w:cs="Times New Roman"/>
        </w:rPr>
        <w:t>Записать только причастия, комментированное письмо:</w:t>
      </w:r>
    </w:p>
    <w:p w:rsidR="00084CF5" w:rsidRPr="00ED3568" w:rsidRDefault="00084CF5" w:rsidP="00ED3568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ED3568">
        <w:rPr>
          <w:rFonts w:ascii="Times New Roman" w:hAnsi="Times New Roman" w:cs="Times New Roman"/>
          <w:i/>
          <w:iCs/>
        </w:rPr>
        <w:t>Орден представляет собой выпуклую пятиконечную звезду, по краям которой закреплены бриллианты. Круг в середине звезды покрыт голубой эмалью, в центре него изображены Кремлевская стена и Спасская башня.</w:t>
      </w:r>
    </w:p>
    <w:p w:rsidR="00084CF5" w:rsidRPr="00ED3568" w:rsidRDefault="00084CF5" w:rsidP="00ED356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3568">
        <w:rPr>
          <w:rFonts w:ascii="Times New Roman" w:hAnsi="Times New Roman" w:cs="Times New Roman"/>
        </w:rPr>
        <w:lastRenderedPageBreak/>
        <w:t>Далее запись:</w:t>
      </w:r>
    </w:p>
    <w:p w:rsidR="00084CF5" w:rsidRPr="00ED3568" w:rsidRDefault="00084CF5" w:rsidP="00ED3568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ED3568">
        <w:rPr>
          <w:rFonts w:ascii="Times New Roman" w:hAnsi="Times New Roman" w:cs="Times New Roman"/>
          <w:i/>
          <w:iCs/>
        </w:rPr>
        <w:t>Изображения на ордене сделаны из золота, под ними помещена надпись, выполненная белой эмалью.</w:t>
      </w:r>
    </w:p>
    <w:p w:rsidR="00084CF5" w:rsidRPr="00ED3568" w:rsidRDefault="00084CF5" w:rsidP="00ED356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3568">
        <w:rPr>
          <w:rFonts w:ascii="Times New Roman" w:hAnsi="Times New Roman" w:cs="Times New Roman"/>
        </w:rPr>
        <w:t>Выписать причастия самостоятельно:</w:t>
      </w:r>
    </w:p>
    <w:p w:rsidR="00084CF5" w:rsidRDefault="00084CF5" w:rsidP="00ED3568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ED3568">
        <w:rPr>
          <w:rFonts w:ascii="Times New Roman" w:hAnsi="Times New Roman" w:cs="Times New Roman"/>
          <w:i/>
          <w:iCs/>
        </w:rPr>
        <w:t xml:space="preserve">Круг с изображением </w:t>
      </w:r>
      <w:r w:rsidRPr="00ED3568">
        <w:rPr>
          <w:rFonts w:ascii="Times New Roman" w:hAnsi="Times New Roman" w:cs="Times New Roman"/>
          <w:i/>
          <w:iCs/>
          <w:u w:val="single"/>
        </w:rPr>
        <w:t>окаймлен</w:t>
      </w:r>
      <w:r w:rsidRPr="00ED3568">
        <w:rPr>
          <w:rFonts w:ascii="Times New Roman" w:hAnsi="Times New Roman" w:cs="Times New Roman"/>
          <w:i/>
          <w:iCs/>
        </w:rPr>
        <w:t xml:space="preserve"> лавровой и дубовой ветвями. В нижней части круга </w:t>
      </w:r>
      <w:r w:rsidRPr="00ED3568">
        <w:rPr>
          <w:rFonts w:ascii="Times New Roman" w:hAnsi="Times New Roman" w:cs="Times New Roman"/>
          <w:i/>
          <w:iCs/>
          <w:u w:val="single"/>
        </w:rPr>
        <w:t>написано</w:t>
      </w:r>
      <w:r w:rsidRPr="00ED3568">
        <w:rPr>
          <w:rFonts w:ascii="Times New Roman" w:hAnsi="Times New Roman" w:cs="Times New Roman"/>
          <w:i/>
          <w:iCs/>
        </w:rPr>
        <w:t xml:space="preserve"> эмалевыми буквами: «Победа». За время Великой Отечественной войны этим орденом было </w:t>
      </w:r>
      <w:r w:rsidRPr="00ED3568">
        <w:rPr>
          <w:rFonts w:ascii="Times New Roman" w:hAnsi="Times New Roman" w:cs="Times New Roman"/>
          <w:i/>
          <w:iCs/>
          <w:u w:val="single"/>
        </w:rPr>
        <w:t>награждено</w:t>
      </w:r>
      <w:r w:rsidRPr="00ED3568">
        <w:rPr>
          <w:rFonts w:ascii="Times New Roman" w:hAnsi="Times New Roman" w:cs="Times New Roman"/>
          <w:i/>
          <w:iCs/>
        </w:rPr>
        <w:t xml:space="preserve"> 19 человек. Орден «Победа» за номером 1 был </w:t>
      </w:r>
      <w:r w:rsidRPr="00ED3568">
        <w:rPr>
          <w:rFonts w:ascii="Times New Roman" w:hAnsi="Times New Roman" w:cs="Times New Roman"/>
          <w:i/>
          <w:iCs/>
          <w:u w:val="single"/>
        </w:rPr>
        <w:t>вручен</w:t>
      </w:r>
      <w:r w:rsidRPr="00ED3568">
        <w:rPr>
          <w:rFonts w:ascii="Times New Roman" w:hAnsi="Times New Roman" w:cs="Times New Roman"/>
          <w:i/>
          <w:iCs/>
        </w:rPr>
        <w:t xml:space="preserve"> Маршалу Советского Союза Георгию Константиновичу Жукову.</w:t>
      </w:r>
    </w:p>
    <w:p w:rsidR="00277B9D" w:rsidRPr="00ED3568" w:rsidRDefault="00277B9D" w:rsidP="00ED3568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</w:p>
    <w:p w:rsidR="00277B9D" w:rsidRPr="00ED3568" w:rsidRDefault="00277B9D" w:rsidP="00277B9D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D3568">
        <w:rPr>
          <w:rFonts w:ascii="Times New Roman" w:hAnsi="Times New Roman" w:cs="Times New Roman"/>
          <w:b/>
          <w:sz w:val="24"/>
          <w:szCs w:val="24"/>
        </w:rPr>
        <w:t>. Знакомство с планом и образцом морфологического разбора причастия.</w:t>
      </w:r>
    </w:p>
    <w:p w:rsidR="00277B9D" w:rsidRPr="00ED3568" w:rsidRDefault="00277B9D" w:rsidP="00277B9D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D3568">
        <w:rPr>
          <w:rFonts w:ascii="Times New Roman" w:hAnsi="Times New Roman" w:cs="Times New Roman"/>
          <w:b/>
          <w:sz w:val="24"/>
          <w:szCs w:val="24"/>
        </w:rPr>
        <w:t>. Выполнение упражнения 441</w:t>
      </w:r>
    </w:p>
    <w:p w:rsidR="00277B9D" w:rsidRPr="00ED3568" w:rsidRDefault="00277B9D" w:rsidP="00277B9D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>Выпишите все причастия и проведите их морфемный и морфологический разбор.</w:t>
      </w:r>
    </w:p>
    <w:p w:rsidR="00277B9D" w:rsidRPr="00ED3568" w:rsidRDefault="00277B9D" w:rsidP="00277B9D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D3568">
        <w:rPr>
          <w:rFonts w:ascii="Times New Roman" w:hAnsi="Times New Roman" w:cs="Times New Roman"/>
          <w:sz w:val="24"/>
          <w:szCs w:val="24"/>
        </w:rPr>
        <w:t xml:space="preserve">Проведите синтаксический разбор предложений первого текста </w:t>
      </w: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1A6" w:rsidRPr="003872B4" w:rsidRDefault="003872B4" w:rsidP="003872B4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Физминутка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72B4" w:rsidRPr="00ED3568" w:rsidRDefault="003872B4" w:rsidP="003872B4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Закрепление изученного материала</w:t>
      </w:r>
    </w:p>
    <w:p w:rsidR="00734BB6" w:rsidRPr="00ED3568" w:rsidRDefault="00734BB6" w:rsidP="00ED3568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568">
        <w:rPr>
          <w:rFonts w:ascii="Times New Roman" w:hAnsi="Times New Roman" w:cs="Times New Roman"/>
          <w:b/>
          <w:sz w:val="24"/>
          <w:szCs w:val="24"/>
        </w:rPr>
        <w:t>1.Выполнение упражнения 438</w:t>
      </w:r>
    </w:p>
    <w:p w:rsidR="00734BB6" w:rsidRPr="003872B4" w:rsidRDefault="00734BB6" w:rsidP="00ED3568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872B4">
        <w:rPr>
          <w:rFonts w:ascii="Times New Roman" w:hAnsi="Times New Roman" w:cs="Times New Roman"/>
          <w:sz w:val="24"/>
          <w:szCs w:val="24"/>
        </w:rPr>
        <w:t xml:space="preserve">Из орфоэпического словарика выпишите в таблицу по  образцу пять страдательных причастий прошедшего времени, указывая правильное ударение в </w:t>
      </w:r>
      <w:proofErr w:type="gramStart"/>
      <w:r w:rsidRPr="003872B4">
        <w:rPr>
          <w:rFonts w:ascii="Times New Roman" w:hAnsi="Times New Roman" w:cs="Times New Roman"/>
          <w:sz w:val="24"/>
          <w:szCs w:val="24"/>
        </w:rPr>
        <w:t>полной</w:t>
      </w:r>
      <w:proofErr w:type="gramEnd"/>
      <w:r w:rsidRPr="003872B4">
        <w:rPr>
          <w:rFonts w:ascii="Times New Roman" w:hAnsi="Times New Roman" w:cs="Times New Roman"/>
          <w:sz w:val="24"/>
          <w:szCs w:val="24"/>
        </w:rPr>
        <w:t xml:space="preserve"> и кратких формах.</w:t>
      </w:r>
    </w:p>
    <w:tbl>
      <w:tblPr>
        <w:tblStyle w:val="a3"/>
        <w:tblW w:w="0" w:type="auto"/>
        <w:tblInd w:w="709" w:type="dxa"/>
        <w:tblLook w:val="04A0"/>
      </w:tblPr>
      <w:tblGrid>
        <w:gridCol w:w="1773"/>
        <w:gridCol w:w="1772"/>
        <w:gridCol w:w="1772"/>
        <w:gridCol w:w="1772"/>
        <w:gridCol w:w="1773"/>
      </w:tblGrid>
      <w:tr w:rsidR="00734BB6" w:rsidRPr="00ED3568" w:rsidTr="00F16965">
        <w:tc>
          <w:tcPr>
            <w:tcW w:w="1773" w:type="dxa"/>
            <w:vMerge w:val="restart"/>
          </w:tcPr>
          <w:p w:rsidR="00734BB6" w:rsidRPr="00ED3568" w:rsidRDefault="00734BB6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Полное причастие</w:t>
            </w:r>
          </w:p>
        </w:tc>
        <w:tc>
          <w:tcPr>
            <w:tcW w:w="7089" w:type="dxa"/>
            <w:gridSpan w:val="4"/>
          </w:tcPr>
          <w:p w:rsidR="00734BB6" w:rsidRPr="00ED3568" w:rsidRDefault="00734BB6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Краткое причастие</w:t>
            </w:r>
          </w:p>
        </w:tc>
      </w:tr>
      <w:tr w:rsidR="00734BB6" w:rsidRPr="00ED3568" w:rsidTr="00734BB6">
        <w:tc>
          <w:tcPr>
            <w:tcW w:w="1773" w:type="dxa"/>
            <w:vMerge/>
          </w:tcPr>
          <w:p w:rsidR="00734BB6" w:rsidRPr="00ED3568" w:rsidRDefault="00734BB6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734BB6" w:rsidRPr="00ED3568" w:rsidRDefault="00A4590D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734BB6"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уж</w:t>
            </w:r>
            <w:proofErr w:type="gramStart"/>
            <w:r w:rsidR="00734BB6"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spellEnd"/>
            <w:proofErr w:type="gramEnd"/>
            <w:r w:rsidR="00734BB6"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72" w:type="dxa"/>
          </w:tcPr>
          <w:p w:rsidR="00734BB6" w:rsidRPr="00ED3568" w:rsidRDefault="00A4590D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ср.р.</w:t>
            </w:r>
          </w:p>
        </w:tc>
        <w:tc>
          <w:tcPr>
            <w:tcW w:w="1772" w:type="dxa"/>
          </w:tcPr>
          <w:p w:rsidR="00734BB6" w:rsidRPr="00ED3568" w:rsidRDefault="00A4590D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жен</w:t>
            </w:r>
            <w:proofErr w:type="gramStart"/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spellEnd"/>
            <w:proofErr w:type="gramEnd"/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73" w:type="dxa"/>
          </w:tcPr>
          <w:p w:rsidR="00734BB6" w:rsidRPr="00ED3568" w:rsidRDefault="00A4590D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мн.</w:t>
            </w:r>
            <w:proofErr w:type="gramStart"/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ED356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34BB6" w:rsidRPr="00ED3568" w:rsidTr="00734BB6">
        <w:tc>
          <w:tcPr>
            <w:tcW w:w="1773" w:type="dxa"/>
          </w:tcPr>
          <w:p w:rsidR="00734BB6" w:rsidRPr="00ED3568" w:rsidRDefault="00734BB6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734BB6" w:rsidRPr="00ED3568" w:rsidRDefault="00734BB6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734BB6" w:rsidRPr="00ED3568" w:rsidRDefault="00734BB6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734BB6" w:rsidRPr="00ED3568" w:rsidRDefault="00734BB6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3" w:type="dxa"/>
          </w:tcPr>
          <w:p w:rsidR="00734BB6" w:rsidRPr="00ED3568" w:rsidRDefault="00734BB6" w:rsidP="00ED356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34BB6" w:rsidRPr="00ED3568" w:rsidRDefault="00734BB6" w:rsidP="00ED3568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4BB6" w:rsidRPr="003872B4" w:rsidRDefault="003872B4" w:rsidP="003872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34BB6" w:rsidRPr="003872B4">
        <w:rPr>
          <w:rFonts w:ascii="Times New Roman" w:hAnsi="Times New Roman" w:cs="Times New Roman"/>
          <w:sz w:val="24"/>
          <w:szCs w:val="24"/>
        </w:rPr>
        <w:t>Устно</w:t>
      </w:r>
      <w:r w:rsidR="00A4590D" w:rsidRPr="003872B4">
        <w:rPr>
          <w:rFonts w:ascii="Times New Roman" w:hAnsi="Times New Roman" w:cs="Times New Roman"/>
          <w:sz w:val="24"/>
          <w:szCs w:val="24"/>
        </w:rPr>
        <w:t xml:space="preserve"> составьте предложения с краткими причастиями мужского и женского рода. В чём различие в произношении этих форм причастий?</w:t>
      </w:r>
    </w:p>
    <w:p w:rsidR="00A4590D" w:rsidRPr="00ED3568" w:rsidRDefault="00A4590D" w:rsidP="00ED3568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872B4" w:rsidRDefault="003872B4" w:rsidP="00ED3568">
      <w:pPr>
        <w:pStyle w:val="a5"/>
        <w:spacing w:before="0" w:beforeAutospacing="0" w:after="167" w:afterAutospacing="0"/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277B9D">
        <w:rPr>
          <w:b/>
          <w:color w:val="000000"/>
        </w:rPr>
        <w:t xml:space="preserve"> 2</w:t>
      </w:r>
      <w:r w:rsidRPr="003872B4">
        <w:rPr>
          <w:b/>
          <w:color w:val="000000"/>
        </w:rPr>
        <w:t>. Работа по карточкам</w:t>
      </w:r>
      <w:r>
        <w:rPr>
          <w:color w:val="000000"/>
        </w:rPr>
        <w:t xml:space="preserve"> </w:t>
      </w:r>
      <w:r w:rsidRPr="003872B4">
        <w:rPr>
          <w:color w:val="00B050"/>
        </w:rPr>
        <w:t>(Приложение)</w:t>
      </w:r>
    </w:p>
    <w:p w:rsidR="003872B4" w:rsidRPr="003872B4" w:rsidRDefault="003872B4" w:rsidP="003872B4">
      <w:pPr>
        <w:pStyle w:val="ParagraphStyle"/>
        <w:spacing w:before="240" w:after="240" w:line="264" w:lineRule="auto"/>
        <w:rPr>
          <w:rFonts w:ascii="Times New Roman" w:hAnsi="Times New Roman" w:cs="Times New Roman"/>
          <w:bCs/>
        </w:rPr>
      </w:pPr>
      <w:r w:rsidRPr="003872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72B4">
        <w:rPr>
          <w:rFonts w:ascii="Times New Roman" w:hAnsi="Times New Roman" w:cs="Times New Roman"/>
          <w:bCs/>
        </w:rPr>
        <w:t>Гласные в суффиксах и окончаниях причастий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36"/>
        <w:gridCol w:w="4414"/>
      </w:tblGrid>
      <w:tr w:rsidR="003872B4" w:rsidRPr="003872B4" w:rsidTr="000F3972">
        <w:trPr>
          <w:jc w:val="center"/>
        </w:trPr>
        <w:tc>
          <w:tcPr>
            <w:tcW w:w="4432" w:type="dxa"/>
            <w:tcBorders>
              <w:top w:val="nil"/>
              <w:left w:val="nil"/>
              <w:bottom w:val="nil"/>
              <w:right w:val="nil"/>
            </w:tcBorders>
          </w:tcPr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872B4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3872B4">
              <w:rPr>
                <w:rFonts w:ascii="Times New Roman" w:hAnsi="Times New Roman" w:cs="Times New Roman"/>
              </w:rPr>
              <w:t>чернеющ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gramEnd"/>
            <w:r w:rsidRPr="003872B4">
              <w:rPr>
                <w:rFonts w:ascii="Times New Roman" w:hAnsi="Times New Roman" w:cs="Times New Roman"/>
              </w:rPr>
              <w:t>м лесу;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шумящ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gramEnd"/>
            <w:r w:rsidRPr="003872B4">
              <w:rPr>
                <w:rFonts w:ascii="Times New Roman" w:hAnsi="Times New Roman" w:cs="Times New Roman"/>
              </w:rPr>
              <w:t>м потоком;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устремляющ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ся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поток;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872B4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3872B4">
              <w:rPr>
                <w:rFonts w:ascii="Times New Roman" w:hAnsi="Times New Roman" w:cs="Times New Roman"/>
              </w:rPr>
              <w:t>льющ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ся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дожде;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задымивш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ся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речку;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закрасневш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йся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зари;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872B4">
              <w:rPr>
                <w:rFonts w:ascii="Times New Roman" w:hAnsi="Times New Roman" w:cs="Times New Roman"/>
              </w:rPr>
              <w:t xml:space="preserve">у </w:t>
            </w:r>
            <w:proofErr w:type="gramStart"/>
            <w:r w:rsidRPr="003872B4">
              <w:rPr>
                <w:rFonts w:ascii="Times New Roman" w:hAnsi="Times New Roman" w:cs="Times New Roman"/>
              </w:rPr>
              <w:t>волнующ</w:t>
            </w:r>
            <w:proofErr w:type="gramEnd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r w:rsidRPr="003872B4">
              <w:rPr>
                <w:rFonts w:ascii="Times New Roman" w:hAnsi="Times New Roman" w:cs="Times New Roman"/>
              </w:rPr>
              <w:t>ся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озера;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встречающ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мися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льдинами;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872B4">
              <w:rPr>
                <w:rFonts w:ascii="Times New Roman" w:hAnsi="Times New Roman" w:cs="Times New Roman"/>
              </w:rPr>
              <w:t>начина</w:t>
            </w:r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щегося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утра;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колебл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щийся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полет;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издава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мый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звук;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прерыва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мый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гулом.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872B4">
              <w:rPr>
                <w:rFonts w:ascii="Times New Roman" w:hAnsi="Times New Roman" w:cs="Times New Roman"/>
              </w:rPr>
              <w:t>Вид</w:t>
            </w:r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вший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зарю;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засе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нный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огород;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поросш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3872B4">
              <w:rPr>
                <w:rFonts w:ascii="Times New Roman" w:hAnsi="Times New Roman" w:cs="Times New Roman"/>
              </w:rPr>
              <w:t>листвой;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маш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щая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крыльями;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стро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щийся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дом;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несравн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мый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вечер;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872B4">
              <w:rPr>
                <w:rFonts w:ascii="Times New Roman" w:hAnsi="Times New Roman" w:cs="Times New Roman"/>
              </w:rPr>
              <w:t>вид</w:t>
            </w:r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мый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мною;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крас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вший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пол;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вылеч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нный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пациент;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2B4">
              <w:rPr>
                <w:rFonts w:ascii="Times New Roman" w:hAnsi="Times New Roman" w:cs="Times New Roman"/>
              </w:rPr>
              <w:t>покраш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нный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пол;</w:t>
            </w:r>
          </w:p>
          <w:p w:rsidR="003872B4" w:rsidRPr="003872B4" w:rsidRDefault="003872B4" w:rsidP="000F3972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872B4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3872B4">
              <w:rPr>
                <w:rFonts w:ascii="Times New Roman" w:hAnsi="Times New Roman" w:cs="Times New Roman"/>
              </w:rPr>
              <w:t>хранящ</w:t>
            </w:r>
            <w:proofErr w:type="spellEnd"/>
            <w:proofErr w:type="gramStart"/>
            <w:r w:rsidRPr="003872B4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3872B4">
              <w:rPr>
                <w:rFonts w:ascii="Times New Roman" w:hAnsi="Times New Roman" w:cs="Times New Roman"/>
              </w:rPr>
              <w:t>ся</w:t>
            </w:r>
            <w:proofErr w:type="spellEnd"/>
            <w:r w:rsidRPr="003872B4">
              <w:rPr>
                <w:rFonts w:ascii="Times New Roman" w:hAnsi="Times New Roman" w:cs="Times New Roman"/>
              </w:rPr>
              <w:t xml:space="preserve"> делах.</w:t>
            </w:r>
          </w:p>
        </w:tc>
      </w:tr>
    </w:tbl>
    <w:p w:rsidR="005D3FA4" w:rsidRPr="00ED3568" w:rsidRDefault="005D3FA4" w:rsidP="00ED3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965" w:rsidRPr="00ED3568" w:rsidRDefault="00F16965" w:rsidP="00ED3568">
      <w:pPr>
        <w:pStyle w:val="ParagraphStyle"/>
        <w:spacing w:before="120"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ED3568">
        <w:rPr>
          <w:rFonts w:ascii="Times New Roman" w:hAnsi="Times New Roman" w:cs="Times New Roman"/>
          <w:b/>
          <w:bCs/>
        </w:rPr>
        <w:t xml:space="preserve"> V. Рефлексия.</w:t>
      </w:r>
    </w:p>
    <w:p w:rsidR="00F16965" w:rsidRPr="00ED3568" w:rsidRDefault="00F16965" w:rsidP="00ED3568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ED3568">
        <w:rPr>
          <w:rFonts w:ascii="Times New Roman" w:hAnsi="Times New Roman" w:cs="Times New Roman"/>
        </w:rPr>
        <w:t xml:space="preserve">– Скажите, что повторили на уроке. Что нового узнали? Что было интересным? Какое задание вызвало затруднение при его выполнении? Как оцениваете свою деятельность на уроке? </w:t>
      </w:r>
      <w:proofErr w:type="gramStart"/>
      <w:r w:rsidRPr="00ED3568">
        <w:rPr>
          <w:rFonts w:ascii="Times New Roman" w:hAnsi="Times New Roman" w:cs="Times New Roman"/>
          <w:i/>
          <w:iCs/>
        </w:rPr>
        <w:t xml:space="preserve">(Учащиеся поднимают сигнальную карточку определенного цвета, соответствующего той оценке деятельности, которую для себя определил каждый из них: красный – «я сосредоточен, внимателен, активен»; зеленый – «не хватает </w:t>
      </w:r>
      <w:r w:rsidRPr="00ED3568">
        <w:rPr>
          <w:rFonts w:ascii="Times New Roman" w:hAnsi="Times New Roman" w:cs="Times New Roman"/>
          <w:i/>
          <w:iCs/>
        </w:rPr>
        <w:lastRenderedPageBreak/>
        <w:t>внимательности, усидчивости, аккуратности, недостаточно активен»; желтый – «следует быть внимательнее, организованнее, активнее».)</w:t>
      </w:r>
      <w:proofErr w:type="gramEnd"/>
    </w:p>
    <w:p w:rsidR="00F16965" w:rsidRPr="00ED3568" w:rsidRDefault="00F16965" w:rsidP="00ED3568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ED3568">
        <w:rPr>
          <w:rFonts w:ascii="Times New Roman" w:hAnsi="Times New Roman" w:cs="Times New Roman"/>
          <w:b/>
          <w:bCs/>
        </w:rPr>
        <w:t>Домашнее задание:</w:t>
      </w:r>
      <w:r w:rsidR="0076450B">
        <w:rPr>
          <w:rFonts w:ascii="Times New Roman" w:hAnsi="Times New Roman" w:cs="Times New Roman"/>
        </w:rPr>
        <w:t xml:space="preserve"> упр. 443  , рабочая тетрадь упр.136 (стр.67)</w:t>
      </w:r>
    </w:p>
    <w:p w:rsidR="00B121A6" w:rsidRPr="00ED3568" w:rsidRDefault="00B121A6" w:rsidP="00ED356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1A6" w:rsidRPr="00ED3568" w:rsidRDefault="00B121A6" w:rsidP="003872B4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568">
        <w:rPr>
          <w:rFonts w:ascii="Times New Roman" w:hAnsi="Times New Roman" w:cs="Times New Roman"/>
          <w:b/>
          <w:sz w:val="24"/>
          <w:szCs w:val="24"/>
        </w:rPr>
        <w:t xml:space="preserve">Итог урока </w:t>
      </w:r>
    </w:p>
    <w:p w:rsidR="00B121A6" w:rsidRPr="00ED3568" w:rsidRDefault="00B121A6" w:rsidP="00ED3568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121A6" w:rsidRPr="00ED3568" w:rsidRDefault="00B121A6" w:rsidP="00ED356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A04CB" w:rsidRPr="00ED3568" w:rsidRDefault="00AA04CB" w:rsidP="00ED35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FA4" w:rsidRPr="00ED3568" w:rsidRDefault="005D3FA4" w:rsidP="00ED35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D3FA4" w:rsidRPr="00ED3568" w:rsidSect="00D0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B3B16"/>
    <w:multiLevelType w:val="hybridMultilevel"/>
    <w:tmpl w:val="EA902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0134A2"/>
    <w:multiLevelType w:val="hybridMultilevel"/>
    <w:tmpl w:val="902EA780"/>
    <w:lvl w:ilvl="0" w:tplc="CAA253B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D0501"/>
    <w:multiLevelType w:val="hybridMultilevel"/>
    <w:tmpl w:val="5B342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4657E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876E3"/>
    <w:multiLevelType w:val="hybridMultilevel"/>
    <w:tmpl w:val="79263B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21A6"/>
    <w:rsid w:val="0007009E"/>
    <w:rsid w:val="00083015"/>
    <w:rsid w:val="00084CF5"/>
    <w:rsid w:val="00277B9D"/>
    <w:rsid w:val="00322870"/>
    <w:rsid w:val="00347FEA"/>
    <w:rsid w:val="003872B4"/>
    <w:rsid w:val="003A3CC3"/>
    <w:rsid w:val="003C15CF"/>
    <w:rsid w:val="00473352"/>
    <w:rsid w:val="0056725B"/>
    <w:rsid w:val="00584DC3"/>
    <w:rsid w:val="005D3FA4"/>
    <w:rsid w:val="006B102B"/>
    <w:rsid w:val="00734BB6"/>
    <w:rsid w:val="0076450B"/>
    <w:rsid w:val="007F670C"/>
    <w:rsid w:val="00872FDE"/>
    <w:rsid w:val="008B5DD8"/>
    <w:rsid w:val="008C7EBA"/>
    <w:rsid w:val="009C109C"/>
    <w:rsid w:val="00A4590D"/>
    <w:rsid w:val="00A76267"/>
    <w:rsid w:val="00AA04CB"/>
    <w:rsid w:val="00B121A6"/>
    <w:rsid w:val="00B35065"/>
    <w:rsid w:val="00B57201"/>
    <w:rsid w:val="00B72931"/>
    <w:rsid w:val="00BE219C"/>
    <w:rsid w:val="00D0764F"/>
    <w:rsid w:val="00DB61D8"/>
    <w:rsid w:val="00ED3568"/>
    <w:rsid w:val="00F16965"/>
    <w:rsid w:val="00FF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21A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D3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5D3FA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5D3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FA4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F1696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uiPriority w:val="99"/>
    <w:unhideWhenUsed/>
    <w:rsid w:val="00084CF5"/>
    <w:rPr>
      <w:color w:val="0000FF"/>
      <w:u w:val="single"/>
    </w:rPr>
  </w:style>
  <w:style w:type="character" w:customStyle="1" w:styleId="texturok">
    <w:name w:val="text_urok Знак"/>
    <w:link w:val="texturok0"/>
    <w:locked/>
    <w:rsid w:val="00084CF5"/>
    <w:rPr>
      <w:rFonts w:ascii="SchoolBookC" w:eastAsia="Times New Roman" w:hAnsi="SchoolBookC" w:cs="SchoolBookC"/>
      <w:color w:val="000000"/>
    </w:rPr>
  </w:style>
  <w:style w:type="paragraph" w:customStyle="1" w:styleId="texturok0">
    <w:name w:val="text_urok"/>
    <w:basedOn w:val="a"/>
    <w:link w:val="texturok"/>
    <w:rsid w:val="00084CF5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</w:rPr>
  </w:style>
  <w:style w:type="character" w:styleId="aa">
    <w:name w:val="FollowedHyperlink"/>
    <w:basedOn w:val="a0"/>
    <w:uiPriority w:val="99"/>
    <w:semiHidden/>
    <w:unhideWhenUsed/>
    <w:rsid w:val="00084CF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f0023f5c-5e96-4ec4-9ab1-e251715dd70b/index_listing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f0023f5c-5e96-4ec4-9ab1-e251715dd70b/index_listing.html" TargetMode="External"/><Relationship Id="rId5" Type="http://schemas.openxmlformats.org/officeDocument/2006/relationships/hyperlink" Target="https://pedsovet.org/publikatsii/russkiy-yazyk/razrabotka-uroka-po-teme-polnye-i-kratkie-stradatelnye-prichastiy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2017-09-21T10:38:00Z</dcterms:created>
  <dcterms:modified xsi:type="dcterms:W3CDTF">2017-09-28T23:52:00Z</dcterms:modified>
</cp:coreProperties>
</file>